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Anexo 6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  <w:color w:val="00206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2060"/>
          <w:sz w:val="20"/>
          <w:szCs w:val="20"/>
          <w:rtl w:val="0"/>
        </w:rPr>
        <w:t xml:space="preserve">PD1 2022 1</w:t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  <w:color w:val="c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c00000"/>
          <w:sz w:val="24"/>
          <w:szCs w:val="24"/>
          <w:rtl w:val="0"/>
        </w:rPr>
        <w:t xml:space="preserve">Lista de Chequeo para la Revisión Documental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color w:val="00206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Fase Metodología</w:t>
      </w:r>
      <w:r w:rsidDel="00000000" w:rsidR="00000000" w:rsidRPr="00000000">
        <w:rPr>
          <w:rFonts w:ascii="Times New Roman" w:cs="Times New Roman" w:eastAsia="Times New Roman" w:hAnsi="Times New Roman"/>
          <w:color w:val="002060"/>
          <w:sz w:val="20"/>
          <w:szCs w:val="20"/>
          <w:rtl w:val="0"/>
        </w:rPr>
        <w:t xml:space="preserve">: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2060"/>
          <w:sz w:val="20"/>
          <w:szCs w:val="20"/>
          <w:rtl w:val="0"/>
        </w:rPr>
        <w:t xml:space="preserve"> DEFINIR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2060"/>
          <w:sz w:val="20"/>
          <w:szCs w:val="20"/>
          <w:highlight w:val="yellow"/>
          <w:rtl w:val="0"/>
        </w:rPr>
        <w:t xml:space="preserve">  MEDIR</w:t>
      </w:r>
      <w:r w:rsidDel="00000000" w:rsidR="00000000" w:rsidRPr="00000000">
        <w:rPr>
          <w:rFonts w:ascii="Times New Roman" w:cs="Times New Roman" w:eastAsia="Times New Roman" w:hAnsi="Times New Roman"/>
          <w:color w:val="002060"/>
          <w:sz w:val="20"/>
          <w:szCs w:val="20"/>
          <w:highlight w:val="yellow"/>
          <w:rtl w:val="0"/>
        </w:rPr>
        <w:t xml:space="preserve">    </w:t>
      </w:r>
      <w:r w:rsidDel="00000000" w:rsidR="00000000" w:rsidRPr="00000000">
        <w:rPr>
          <w:rFonts w:ascii="Times New Roman" w:cs="Times New Roman" w:eastAsia="Times New Roman" w:hAnsi="Times New Roman"/>
          <w:color w:val="002060"/>
          <w:sz w:val="20"/>
          <w:szCs w:val="20"/>
          <w:rtl w:val="0"/>
        </w:rPr>
        <w:t xml:space="preserve">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2060"/>
          <w:sz w:val="20"/>
          <w:szCs w:val="20"/>
          <w:rtl w:val="0"/>
        </w:rPr>
        <w:t xml:space="preserve">ANALIZAR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Revisión realizada por: Andres Tamayo                                         Fecha (s) revisión: 21/04/2022</w:t>
      </w:r>
    </w:p>
    <w:tbl>
      <w:tblPr>
        <w:tblStyle w:val="Table1"/>
        <w:tblW w:w="882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26"/>
        <w:gridCol w:w="563"/>
        <w:gridCol w:w="563"/>
        <w:gridCol w:w="567"/>
        <w:gridCol w:w="2246"/>
        <w:gridCol w:w="2363"/>
        <w:tblGridChange w:id="0">
          <w:tblGrid>
            <w:gridCol w:w="2526"/>
            <w:gridCol w:w="563"/>
            <w:gridCol w:w="563"/>
            <w:gridCol w:w="567"/>
            <w:gridCol w:w="2246"/>
            <w:gridCol w:w="2363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206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24"/>
                <w:szCs w:val="24"/>
                <w:rtl w:val="0"/>
              </w:rPr>
              <w:t xml:space="preserve">CONCEPTO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206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206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24"/>
                <w:szCs w:val="24"/>
                <w:rtl w:val="0"/>
              </w:rPr>
              <w:t xml:space="preserve">P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206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24"/>
                <w:szCs w:val="24"/>
                <w:rtl w:val="0"/>
              </w:rPr>
              <w:t xml:space="preserve">NC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206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24"/>
                <w:szCs w:val="24"/>
                <w:rtl w:val="0"/>
              </w:rPr>
              <w:t xml:space="preserve">AJUSTES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206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sz w:val="24"/>
                <w:szCs w:val="24"/>
                <w:rtl w:val="0"/>
              </w:rPr>
              <w:t xml:space="preserve">RESPONSABLE(s)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Fuente, tipo, tamaño y color de letra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0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Andres Tamayo</w:t>
            </w:r>
          </w:p>
          <w:p w:rsidR="00000000" w:rsidDel="00000000" w:rsidP="00000000" w:rsidRDefault="00000000" w:rsidRPr="00000000" w14:paraId="00000012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Número de palabras </w:t>
            </w:r>
          </w:p>
        </w:tc>
        <w:tc>
          <w:tcPr/>
          <w:p w:rsidR="00000000" w:rsidDel="00000000" w:rsidP="00000000" w:rsidRDefault="00000000" w:rsidRPr="00000000" w14:paraId="00000014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Andres Tamayo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Uso de expresiones técnicas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Deberían emplearse palabras y expresiones que no sean tan comunes.</w:t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Andres Tamayo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Empleo de sinónimos</w:t>
            </w:r>
          </w:p>
        </w:tc>
        <w:tc>
          <w:tcPr/>
          <w:p w:rsidR="00000000" w:rsidDel="00000000" w:rsidP="00000000" w:rsidRDefault="00000000" w:rsidRPr="00000000" w14:paraId="00000020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Andres Tamayo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Claridad de ideas y de textos</w:t>
            </w:r>
          </w:p>
        </w:tc>
        <w:tc>
          <w:tcPr/>
          <w:p w:rsidR="00000000" w:rsidDel="00000000" w:rsidP="00000000" w:rsidRDefault="00000000" w:rsidRPr="00000000" w14:paraId="00000026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2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Andres Tamayo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Justificación del texto, espacios, etc.</w:t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2D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Andres Tamayo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1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Citas y referencias según IEEE</w:t>
            </w:r>
          </w:p>
        </w:tc>
        <w:tc>
          <w:tcPr/>
          <w:p w:rsidR="00000000" w:rsidDel="00000000" w:rsidP="00000000" w:rsidRDefault="00000000" w:rsidRPr="00000000" w14:paraId="00000032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33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Andres Tamayo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Ortografía </w:t>
            </w:r>
          </w:p>
        </w:tc>
        <w:tc>
          <w:tcPr/>
          <w:p w:rsidR="00000000" w:rsidDel="00000000" w:rsidP="00000000" w:rsidRDefault="00000000" w:rsidRPr="00000000" w14:paraId="00000038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39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Andres Tamayo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D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Elaboración de tablas y figuras según pautas </w:t>
            </w:r>
          </w:p>
          <w:p w:rsidR="00000000" w:rsidDel="00000000" w:rsidP="00000000" w:rsidRDefault="00000000" w:rsidRPr="00000000" w14:paraId="0000003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0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Andres Tamayo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4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Identificación y secuencia en tablas y figuras de documento principal y  anexos</w:t>
            </w:r>
          </w:p>
        </w:tc>
        <w:tc>
          <w:tcPr/>
          <w:p w:rsidR="00000000" w:rsidDel="00000000" w:rsidP="00000000" w:rsidRDefault="00000000" w:rsidRPr="00000000" w14:paraId="00000045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6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Andres Tamayo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A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Escritura estandarizada y correcta de magnitudes, cantidades, unidades, cifras, etc; separadores de miles, decimales, etc. según pautas y Sistema Internacional de Unidades </w:t>
            </w:r>
          </w:p>
        </w:tc>
        <w:tc>
          <w:tcPr/>
          <w:p w:rsidR="00000000" w:rsidDel="00000000" w:rsidP="00000000" w:rsidRDefault="00000000" w:rsidRPr="00000000" w14:paraId="0000004B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C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Andres Tamayo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Glosario</w:t>
            </w:r>
          </w:p>
        </w:tc>
        <w:tc>
          <w:tcPr/>
          <w:p w:rsidR="00000000" w:rsidDel="00000000" w:rsidP="00000000" w:rsidRDefault="00000000" w:rsidRPr="00000000" w14:paraId="00000051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4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No fue realizado</w:t>
            </w:r>
          </w:p>
        </w:tc>
        <w:tc>
          <w:tcPr/>
          <w:p w:rsidR="00000000" w:rsidDel="00000000" w:rsidP="00000000" w:rsidRDefault="00000000" w:rsidRPr="00000000" w14:paraId="00000055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Andres Tamayo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Uso de hechos y datos verificables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c00000"/>
                <w:sz w:val="16"/>
                <w:szCs w:val="16"/>
                <w:rtl w:val="0"/>
              </w:rPr>
              <w:t xml:space="preserve">(trazables)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8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Andres Tamayo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Utilización de ayudas de Word </w:t>
            </w:r>
          </w:p>
        </w:tc>
        <w:tc>
          <w:tcPr/>
          <w:p w:rsidR="00000000" w:rsidDel="00000000" w:rsidP="00000000" w:rsidRDefault="00000000" w:rsidRPr="00000000" w14:paraId="0000005D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Andres Tamayo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2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Identificación apropiada del documento principal y anexos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c00000"/>
                <w:sz w:val="16"/>
                <w:szCs w:val="16"/>
                <w:rtl w:val="0"/>
              </w:rPr>
              <w:t xml:space="preserve">(títulos, fechas,  entrevistados, entrevistadores, autores del documento,etc.)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No hay una organización adecuada de los anexos.</w:t>
            </w:r>
          </w:p>
        </w:tc>
        <w:tc>
          <w:tcPr/>
          <w:p w:rsidR="00000000" w:rsidDel="00000000" w:rsidP="00000000" w:rsidRDefault="00000000" w:rsidRPr="00000000" w14:paraId="0000006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Andres Tamayo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8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Presentación general de los documentos </w:t>
            </w:r>
          </w:p>
        </w:tc>
        <w:tc>
          <w:tcPr/>
          <w:p w:rsidR="00000000" w:rsidDel="00000000" w:rsidP="00000000" w:rsidRDefault="00000000" w:rsidRPr="00000000" w14:paraId="00000069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A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Andres Tamayo</w:t>
            </w:r>
          </w:p>
        </w:tc>
      </w:tr>
    </w:tbl>
    <w:p w:rsidR="00000000" w:rsidDel="00000000" w:rsidP="00000000" w:rsidRDefault="00000000" w:rsidRPr="00000000" w14:paraId="0000006E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c00000"/>
          <w:rtl w:val="0"/>
        </w:rPr>
        <w:t xml:space="preserve">C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Completamente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c00000"/>
          <w:rtl w:val="0"/>
        </w:rPr>
        <w:t xml:space="preserve">P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Parcialmente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c00000"/>
          <w:rtl w:val="0"/>
        </w:rPr>
        <w:t xml:space="preserve">NC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No Cumple</w:t>
      </w:r>
    </w:p>
    <w:p w:rsidR="00000000" w:rsidDel="00000000" w:rsidP="00000000" w:rsidRDefault="00000000" w:rsidRPr="00000000" w14:paraId="0000006F">
      <w:pPr>
        <w:jc w:val="both"/>
        <w:rPr>
          <w:rFonts w:ascii="Times New Roman" w:cs="Times New Roman" w:eastAsia="Times New Roman" w:hAnsi="Times New Roman"/>
          <w:sz w:val="16"/>
          <w:szCs w:val="16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Elaborado por CAO: Septiembre 2021</w:t>
      </w:r>
    </w:p>
    <w:sectPr>
      <w:pgSz w:h="15840" w:w="12240" w:orient="portrait"/>
      <w:pgMar w:bottom="567" w:top="567" w:left="1701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62111"/>
    <w:rPr>
      <w:noProof w:val="1"/>
    </w:rPr>
  </w:style>
  <w:style w:type="paragraph" w:styleId="Ttulo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aconcuadrcula">
    <w:name w:val="Table Grid"/>
    <w:basedOn w:val="Tablanormal"/>
    <w:uiPriority w:val="39"/>
    <w:rsid w:val="00A6211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4722D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4722DF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4722DF"/>
    <w:rPr>
      <w:noProof w:val="1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4722DF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4722DF"/>
    <w:rPr>
      <w:b w:val="1"/>
      <w:bCs w:val="1"/>
      <w:noProof w:val="1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4722DF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4722DF"/>
    <w:rPr>
      <w:rFonts w:ascii="Segoe UI" w:cs="Segoe UI" w:hAnsi="Segoe UI"/>
      <w:noProof w:val="1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VLHguHgjjYkH5jO0cj1bU8i4ehw==">AMUW2mVh4drYpt07bcNQipgBDbUzCS7nmfWingBv71Z/BSV7e35U3IjWBu7dXzZIBu+F7KSonFoNPHOTzA2Bq6+E4TbyaAk0/RG8kx6sZvDXAB4ocxeP0pqo2vwIC3C1SEmNr1aqJY7I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2021-09-06T00:33:00Z</dcterms:created>
  <dc:creator>Usuario</dc:creator>
</cp:coreProperties>
</file>